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BDF9F3C"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155656">
        <w:rPr>
          <w:rStyle w:val="Strong"/>
          <w:b/>
          <w:bCs w:val="0"/>
          <w:sz w:val="24"/>
          <w:szCs w:val="24"/>
        </w:rPr>
        <w:t>50-G003-22</w:t>
      </w:r>
      <w:bookmarkStart w:id="4" w:name="_GoBack"/>
      <w:bookmarkEnd w:id="4"/>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1BF12404"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EB3364">
        <w:rPr>
          <w:rFonts w:ascii="Calibri" w:hAnsi="Calibri" w:cs="Calibri"/>
          <w:lang w:val="en-GB"/>
        </w:rPr>
        <w:t>Procuring Entity</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5528AF86"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w:t>
      </w:r>
      <w:r w:rsidR="00EB3364">
        <w:rPr>
          <w:rFonts w:ascii="Calibri" w:hAnsi="Calibri" w:cs="Calibri"/>
          <w:lang w:val="en-GB"/>
        </w:rPr>
        <w:t>Procuring Entity</w:t>
      </w:r>
      <w:r w:rsidRPr="00DF2302">
        <w:rPr>
          <w:rFonts w:ascii="Calibri" w:hAnsi="Calibri" w:cs="Calibri"/>
          <w:lang w:val="en-GB"/>
        </w:rPr>
        <w:t>’s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5E95998"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0D6026">
        <w:rPr>
          <w:rFonts w:ascii="Calibri" w:hAnsi="Calibri" w:cs="Calibri"/>
          <w:lang w:val="en-GB"/>
        </w:rPr>
        <w:t>7</w:t>
      </w:r>
      <w:r w:rsidR="001C491C" w:rsidRPr="00DF2302">
        <w:rPr>
          <w:rFonts w:ascii="Calibri" w:hAnsi="Calibri" w:cs="Calibri"/>
          <w:lang w:val="en-GB"/>
        </w:rPr>
        <w:t>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4F5247">
        <w:rPr>
          <w:rFonts w:ascii="Calibri" w:hAnsi="Calibri" w:cs="Calibri"/>
          <w:lang w:val="en-GB"/>
        </w:rPr>
        <w:t>7</w:t>
      </w:r>
      <w:r w:rsidR="001C491C" w:rsidRPr="00DF2302">
        <w:rPr>
          <w:rFonts w:ascii="Calibri" w:hAnsi="Calibri" w:cs="Calibri"/>
          <w:lang w:val="en-GB"/>
        </w:rPr>
        <w:t>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EB3364" w:rsidRDefault="00E15F4B" w:rsidP="00ED3FDE">
      <w:pPr>
        <w:spacing w:after="240"/>
        <w:jc w:val="both"/>
        <w:rPr>
          <w:color w:val="FF0000"/>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0D6026">
        <w:rPr>
          <w:rFonts w:ascii="Calibri" w:hAnsi="Calibri" w:cs="Calibri"/>
          <w:color w:val="000000" w:themeColor="text1"/>
          <w:lang w:val="en-GB" w:eastAsia="ko-KR"/>
        </w:rPr>
        <w:t xml:space="preserve">The detailed </w:t>
      </w:r>
      <w:r w:rsidR="00103F13" w:rsidRPr="000D6026">
        <w:rPr>
          <w:rFonts w:ascii="Calibri" w:hAnsi="Calibri" w:cs="Calibri"/>
          <w:color w:val="000000" w:themeColor="text1"/>
          <w:lang w:val="en-GB" w:eastAsia="ko-KR"/>
        </w:rPr>
        <w:t xml:space="preserve">technical </w:t>
      </w:r>
      <w:r w:rsidR="00D67AEA" w:rsidRPr="000D6026">
        <w:rPr>
          <w:rFonts w:ascii="Calibri" w:hAnsi="Calibri" w:cs="Calibri"/>
          <w:color w:val="000000" w:themeColor="text1"/>
          <w:lang w:val="en-GB" w:eastAsia="ko-KR"/>
        </w:rPr>
        <w:t>evaluat</w:t>
      </w:r>
      <w:r w:rsidR="00103F13" w:rsidRPr="000D6026">
        <w:rPr>
          <w:rFonts w:ascii="Calibri" w:hAnsi="Calibri" w:cs="Calibri"/>
          <w:color w:val="000000" w:themeColor="text1"/>
          <w:lang w:val="en-GB" w:eastAsia="ko-KR"/>
        </w:rPr>
        <w:t xml:space="preserve">ion criteria and possible </w:t>
      </w:r>
      <w:r w:rsidR="00D67AEA" w:rsidRPr="000D6026">
        <w:rPr>
          <w:rFonts w:ascii="Calibri" w:hAnsi="Calibri" w:cs="Calibri"/>
          <w:color w:val="000000" w:themeColor="text1"/>
          <w:lang w:val="en-GB" w:eastAsia="ko-KR"/>
        </w:rPr>
        <w:t>score</w:t>
      </w:r>
      <w:r w:rsidR="00103F13" w:rsidRPr="000D6026">
        <w:rPr>
          <w:rFonts w:ascii="Calibri" w:hAnsi="Calibri" w:cs="Calibri"/>
          <w:color w:val="000000" w:themeColor="text1"/>
          <w:lang w:val="en-GB" w:eastAsia="ko-KR"/>
        </w:rPr>
        <w:t>s</w:t>
      </w:r>
      <w:r w:rsidR="00D67AEA" w:rsidRPr="000D6026">
        <w:rPr>
          <w:rFonts w:ascii="Calibri" w:hAnsi="Calibri" w:cs="Calibri"/>
          <w:color w:val="000000" w:themeColor="text1"/>
          <w:lang w:val="en-GB" w:eastAsia="ko-KR"/>
        </w:rPr>
        <w:t xml:space="preserve"> for each are </w:t>
      </w:r>
      <w:r w:rsidR="007F719F" w:rsidRPr="000D6026">
        <w:rPr>
          <w:rFonts w:ascii="Calibri" w:hAnsi="Calibri" w:cs="Calibri"/>
          <w:color w:val="000000" w:themeColor="text1"/>
          <w:lang w:val="en-GB" w:eastAsia="ko-KR"/>
        </w:rPr>
        <w:t>as follows</w:t>
      </w:r>
      <w:r w:rsidR="00D67AEA" w:rsidRPr="000D6026">
        <w:rPr>
          <w:rFonts w:ascii="Calibri" w:hAnsi="Calibri" w:cs="Calibri"/>
          <w:color w:val="000000" w:themeColor="text1"/>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967"/>
        <w:gridCol w:w="1360"/>
      </w:tblGrid>
      <w:tr w:rsidR="006E17EC" w:rsidRPr="00DF2302" w14:paraId="63269C81" w14:textId="77777777" w:rsidTr="00F719EC">
        <w:trPr>
          <w:cantSplit/>
          <w:tblHeader/>
        </w:trPr>
        <w:tc>
          <w:tcPr>
            <w:tcW w:w="28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49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F719EC">
        <w:trPr>
          <w:cantSplit/>
          <w:tblHeader/>
        </w:trPr>
        <w:tc>
          <w:tcPr>
            <w:tcW w:w="2830" w:type="dxa"/>
            <w:shd w:val="clear" w:color="auto" w:fill="auto"/>
            <w:vAlign w:val="center"/>
          </w:tcPr>
          <w:p w14:paraId="5B4EEC3C" w14:textId="0F5947C0" w:rsidR="006E17EC" w:rsidRPr="00DF2302" w:rsidRDefault="00E55E50" w:rsidP="000D6026">
            <w:pPr>
              <w:pStyle w:val="TableContents"/>
              <w:rPr>
                <w:rFonts w:asciiTheme="minorHAnsi" w:hAnsiTheme="minorHAnsi"/>
                <w:sz w:val="22"/>
                <w:szCs w:val="22"/>
                <w:highlight w:val="yellow"/>
                <w:lang w:eastAsia="en-US"/>
              </w:rPr>
            </w:pPr>
            <w:r w:rsidRPr="00E55E50">
              <w:rPr>
                <w:rFonts w:asciiTheme="minorHAnsi" w:hAnsiTheme="minorHAnsi"/>
                <w:sz w:val="22"/>
                <w:szCs w:val="22"/>
                <w:lang w:eastAsia="en-US"/>
              </w:rPr>
              <w:t>Number of items proposed to be supplied</w:t>
            </w:r>
          </w:p>
        </w:tc>
        <w:tc>
          <w:tcPr>
            <w:tcW w:w="4967" w:type="dxa"/>
            <w:shd w:val="clear" w:color="auto" w:fill="auto"/>
          </w:tcPr>
          <w:p w14:paraId="3ADDF29E" w14:textId="5905C01C" w:rsidR="006E17EC" w:rsidRPr="00F719EC" w:rsidRDefault="00F719EC" w:rsidP="00965F1C">
            <w:pPr>
              <w:pStyle w:val="TableContents"/>
              <w:jc w:val="both"/>
              <w:rPr>
                <w:rFonts w:asciiTheme="minorHAnsi" w:hAnsiTheme="minorHAnsi"/>
                <w:sz w:val="22"/>
                <w:szCs w:val="22"/>
              </w:rPr>
            </w:pPr>
            <w:r>
              <w:rPr>
                <w:rFonts w:asciiTheme="minorHAnsi" w:hAnsiTheme="minorHAnsi"/>
                <w:sz w:val="22"/>
                <w:szCs w:val="22"/>
              </w:rPr>
              <w:t xml:space="preserve">There are 27 items and </w:t>
            </w:r>
            <w:r w:rsidR="00E403A1">
              <w:rPr>
                <w:rFonts w:asciiTheme="minorHAnsi" w:hAnsiTheme="minorHAnsi"/>
                <w:sz w:val="22"/>
                <w:szCs w:val="22"/>
              </w:rPr>
              <w:t>798</w:t>
            </w:r>
            <w:r>
              <w:rPr>
                <w:rFonts w:asciiTheme="minorHAnsi" w:hAnsiTheme="minorHAnsi"/>
                <w:sz w:val="22"/>
                <w:szCs w:val="22"/>
              </w:rPr>
              <w:t xml:space="preserve"> units of Goods </w:t>
            </w:r>
            <w:r w:rsidR="00965F1C">
              <w:rPr>
                <w:rFonts w:asciiTheme="minorHAnsi" w:hAnsiTheme="minorHAnsi"/>
                <w:sz w:val="22"/>
                <w:szCs w:val="22"/>
              </w:rPr>
              <w:t>(</w:t>
            </w:r>
            <w:r w:rsidR="00E403A1">
              <w:rPr>
                <w:rFonts w:asciiTheme="minorHAnsi" w:hAnsiTheme="minorHAnsi"/>
                <w:sz w:val="22"/>
                <w:szCs w:val="22"/>
              </w:rPr>
              <w:t>455</w:t>
            </w:r>
            <w:r w:rsidR="00965F1C">
              <w:rPr>
                <w:rFonts w:asciiTheme="minorHAnsi" w:hAnsiTheme="minorHAnsi"/>
                <w:sz w:val="22"/>
                <w:szCs w:val="22"/>
              </w:rPr>
              <w:t xml:space="preserve"> in English and </w:t>
            </w:r>
            <w:r w:rsidR="00E403A1">
              <w:rPr>
                <w:rFonts w:asciiTheme="minorHAnsi" w:hAnsiTheme="minorHAnsi"/>
                <w:sz w:val="22"/>
                <w:szCs w:val="22"/>
              </w:rPr>
              <w:t>343</w:t>
            </w:r>
            <w:r w:rsidR="00965F1C">
              <w:rPr>
                <w:rFonts w:asciiTheme="minorHAnsi" w:hAnsiTheme="minorHAnsi"/>
                <w:sz w:val="22"/>
                <w:szCs w:val="22"/>
              </w:rPr>
              <w:t xml:space="preserve"> in i-Kiribati) </w:t>
            </w:r>
            <w:r>
              <w:rPr>
                <w:rFonts w:asciiTheme="minorHAnsi" w:hAnsiTheme="minorHAnsi"/>
                <w:sz w:val="22"/>
                <w:szCs w:val="22"/>
              </w:rPr>
              <w:t xml:space="preserve">to be provided. The score </w:t>
            </w:r>
            <w:r w:rsidR="00965F1C">
              <w:rPr>
                <w:rFonts w:asciiTheme="minorHAnsi" w:hAnsiTheme="minorHAnsi"/>
                <w:sz w:val="22"/>
                <w:szCs w:val="22"/>
              </w:rPr>
              <w:t xml:space="preserve">shall be calculated as 50 times the number of units the Supplier has proposed to supply divided by </w:t>
            </w:r>
            <w:r w:rsidR="00E403A1">
              <w:rPr>
                <w:rFonts w:asciiTheme="minorHAnsi" w:hAnsiTheme="minorHAnsi"/>
                <w:sz w:val="22"/>
                <w:szCs w:val="22"/>
              </w:rPr>
              <w:t>798</w:t>
            </w:r>
            <w:r w:rsidR="00965F1C">
              <w:rPr>
                <w:rFonts w:asciiTheme="minorHAnsi" w:hAnsiTheme="minorHAnsi"/>
                <w:sz w:val="22"/>
                <w:szCs w:val="22"/>
              </w:rPr>
              <w:t xml:space="preserve">. If the Supplier proposes to supply all items the resulting score will be 50. </w:t>
            </w:r>
          </w:p>
        </w:tc>
        <w:tc>
          <w:tcPr>
            <w:tcW w:w="1360" w:type="dxa"/>
            <w:shd w:val="clear" w:color="auto" w:fill="auto"/>
            <w:vAlign w:val="center"/>
          </w:tcPr>
          <w:p w14:paraId="6FB170A3" w14:textId="270FC5BE" w:rsidR="006E17EC" w:rsidRPr="00F719EC" w:rsidRDefault="00F719EC" w:rsidP="006E17EC">
            <w:pPr>
              <w:pStyle w:val="TableContents"/>
              <w:jc w:val="center"/>
              <w:rPr>
                <w:rFonts w:asciiTheme="minorHAnsi" w:hAnsiTheme="minorHAnsi"/>
                <w:sz w:val="22"/>
                <w:szCs w:val="22"/>
                <w:lang w:eastAsia="en-US"/>
              </w:rPr>
            </w:pPr>
            <w:r w:rsidRPr="00F719EC">
              <w:rPr>
                <w:rFonts w:asciiTheme="minorHAnsi" w:hAnsiTheme="minorHAnsi"/>
                <w:sz w:val="22"/>
                <w:szCs w:val="22"/>
                <w:lang w:eastAsia="en-US"/>
              </w:rPr>
              <w:t>5</w:t>
            </w:r>
            <w:r w:rsidR="000D6026">
              <w:rPr>
                <w:rFonts w:asciiTheme="minorHAnsi" w:hAnsiTheme="minorHAnsi"/>
                <w:sz w:val="22"/>
                <w:szCs w:val="22"/>
                <w:lang w:eastAsia="en-US"/>
              </w:rPr>
              <w:t>0</w:t>
            </w:r>
          </w:p>
        </w:tc>
      </w:tr>
      <w:tr w:rsidR="006E17EC" w:rsidRPr="00DF2302" w14:paraId="613F68D6" w14:textId="77777777" w:rsidTr="00F719EC">
        <w:trPr>
          <w:cantSplit/>
          <w:tblHeader/>
        </w:trPr>
        <w:tc>
          <w:tcPr>
            <w:tcW w:w="2830" w:type="dxa"/>
            <w:shd w:val="clear" w:color="auto" w:fill="auto"/>
            <w:vAlign w:val="center"/>
          </w:tcPr>
          <w:p w14:paraId="44102FCB" w14:textId="5924EAFF" w:rsidR="006E17EC" w:rsidRPr="00F719EC" w:rsidRDefault="00E55E50" w:rsidP="000D6026">
            <w:pPr>
              <w:pStyle w:val="TableContents"/>
              <w:rPr>
                <w:rFonts w:asciiTheme="minorHAnsi" w:hAnsiTheme="minorHAnsi"/>
                <w:sz w:val="22"/>
                <w:szCs w:val="22"/>
                <w:lang w:eastAsia="en-US"/>
              </w:rPr>
            </w:pPr>
            <w:r w:rsidRPr="00F719EC">
              <w:rPr>
                <w:rFonts w:asciiTheme="minorHAnsi" w:hAnsiTheme="minorHAnsi"/>
                <w:sz w:val="22"/>
                <w:szCs w:val="22"/>
                <w:lang w:eastAsia="en-US"/>
              </w:rPr>
              <w:t>Experience in manufact</w:t>
            </w:r>
            <w:r w:rsidR="00F719EC" w:rsidRPr="00F719EC">
              <w:rPr>
                <w:rFonts w:asciiTheme="minorHAnsi" w:hAnsiTheme="minorHAnsi"/>
                <w:sz w:val="22"/>
                <w:szCs w:val="22"/>
                <w:lang w:eastAsia="en-US"/>
              </w:rPr>
              <w:t>uring</w:t>
            </w:r>
            <w:r w:rsidR="000D6026">
              <w:rPr>
                <w:rFonts w:asciiTheme="minorHAnsi" w:hAnsiTheme="minorHAnsi"/>
                <w:sz w:val="22"/>
                <w:szCs w:val="22"/>
                <w:lang w:eastAsia="en-US"/>
              </w:rPr>
              <w:t>,</w:t>
            </w:r>
            <w:r w:rsidR="00F719EC" w:rsidRPr="00F719EC">
              <w:rPr>
                <w:rFonts w:asciiTheme="minorHAnsi" w:hAnsiTheme="minorHAnsi"/>
                <w:sz w:val="22"/>
                <w:szCs w:val="22"/>
                <w:lang w:eastAsia="en-US"/>
              </w:rPr>
              <w:t xml:space="preserve"> </w:t>
            </w:r>
            <w:r w:rsidR="000D6026">
              <w:rPr>
                <w:rFonts w:asciiTheme="minorHAnsi" w:hAnsiTheme="minorHAnsi"/>
                <w:sz w:val="22"/>
                <w:szCs w:val="22"/>
                <w:lang w:eastAsia="en-US"/>
              </w:rPr>
              <w:t xml:space="preserve">or arranging manufacture, </w:t>
            </w:r>
            <w:r w:rsidR="00F719EC" w:rsidRPr="00F719EC">
              <w:rPr>
                <w:rFonts w:asciiTheme="minorHAnsi" w:hAnsiTheme="minorHAnsi"/>
                <w:sz w:val="22"/>
                <w:szCs w:val="22"/>
                <w:lang w:eastAsia="en-US"/>
              </w:rPr>
              <w:t>and supplying safety signs</w:t>
            </w:r>
            <w:r w:rsidRPr="00F719EC">
              <w:rPr>
                <w:rFonts w:asciiTheme="minorHAnsi" w:hAnsiTheme="minorHAnsi"/>
                <w:sz w:val="22"/>
                <w:szCs w:val="22"/>
                <w:lang w:eastAsia="en-US"/>
              </w:rPr>
              <w:t xml:space="preserve"> </w:t>
            </w:r>
          </w:p>
        </w:tc>
        <w:tc>
          <w:tcPr>
            <w:tcW w:w="4967" w:type="dxa"/>
            <w:shd w:val="clear" w:color="auto" w:fill="auto"/>
          </w:tcPr>
          <w:p w14:paraId="4BA71FA2" w14:textId="603593A0" w:rsidR="006E17EC" w:rsidRPr="00F719EC" w:rsidRDefault="00965F1C" w:rsidP="00965F1C">
            <w:pPr>
              <w:pStyle w:val="TableContents"/>
              <w:jc w:val="both"/>
              <w:rPr>
                <w:rFonts w:asciiTheme="minorHAnsi" w:hAnsiTheme="minorHAnsi"/>
                <w:sz w:val="22"/>
                <w:szCs w:val="22"/>
              </w:rPr>
            </w:pPr>
            <w:r>
              <w:rPr>
                <w:rFonts w:asciiTheme="minorHAnsi" w:hAnsiTheme="minorHAnsi"/>
                <w:sz w:val="22"/>
                <w:szCs w:val="22"/>
              </w:rPr>
              <w:t xml:space="preserve">The Supplier shall state the number of years of experience it has in </w:t>
            </w:r>
            <w:r w:rsidRPr="00F719EC">
              <w:rPr>
                <w:rFonts w:asciiTheme="minorHAnsi" w:hAnsiTheme="minorHAnsi"/>
                <w:sz w:val="22"/>
                <w:szCs w:val="22"/>
                <w:lang w:eastAsia="en-US"/>
              </w:rPr>
              <w:t>manufacturing</w:t>
            </w:r>
            <w:r w:rsidR="00E403A1">
              <w:rPr>
                <w:rFonts w:asciiTheme="minorHAnsi" w:hAnsiTheme="minorHAnsi"/>
                <w:sz w:val="22"/>
                <w:szCs w:val="22"/>
                <w:lang w:eastAsia="en-US"/>
              </w:rPr>
              <w:t>,</w:t>
            </w:r>
            <w:r w:rsidR="00E403A1" w:rsidRPr="00F719EC">
              <w:rPr>
                <w:rFonts w:asciiTheme="minorHAnsi" w:hAnsiTheme="minorHAnsi"/>
                <w:sz w:val="22"/>
                <w:szCs w:val="22"/>
                <w:lang w:eastAsia="en-US"/>
              </w:rPr>
              <w:t xml:space="preserve"> </w:t>
            </w:r>
            <w:r w:rsidR="00E403A1">
              <w:rPr>
                <w:rFonts w:asciiTheme="minorHAnsi" w:hAnsiTheme="minorHAnsi"/>
                <w:sz w:val="22"/>
                <w:szCs w:val="22"/>
                <w:lang w:eastAsia="en-US"/>
              </w:rPr>
              <w:t>or arranging manufacture,</w:t>
            </w:r>
            <w:r w:rsidRPr="00F719EC">
              <w:rPr>
                <w:rFonts w:asciiTheme="minorHAnsi" w:hAnsiTheme="minorHAnsi"/>
                <w:sz w:val="22"/>
                <w:szCs w:val="22"/>
                <w:lang w:eastAsia="en-US"/>
              </w:rPr>
              <w:t xml:space="preserve"> and supplying safety signs</w:t>
            </w:r>
            <w:r>
              <w:rPr>
                <w:rFonts w:asciiTheme="minorHAnsi" w:hAnsiTheme="minorHAnsi"/>
                <w:sz w:val="22"/>
                <w:szCs w:val="22"/>
                <w:lang w:eastAsia="en-US"/>
              </w:rPr>
              <w:t xml:space="preserve">. The score shall be </w:t>
            </w:r>
            <w:r w:rsidR="000C79D2">
              <w:rPr>
                <w:rFonts w:asciiTheme="minorHAnsi" w:hAnsiTheme="minorHAnsi"/>
                <w:sz w:val="22"/>
                <w:szCs w:val="22"/>
                <w:lang w:eastAsia="en-US"/>
              </w:rPr>
              <w:t>calculated as 25 times the number of years stated by the Supplier divided by eight and capped at 25. If a Supplier has eight or more years of experience the resulting score will be 25.</w:t>
            </w:r>
          </w:p>
        </w:tc>
        <w:tc>
          <w:tcPr>
            <w:tcW w:w="1360" w:type="dxa"/>
            <w:shd w:val="clear" w:color="auto" w:fill="auto"/>
            <w:vAlign w:val="center"/>
          </w:tcPr>
          <w:p w14:paraId="657554B4" w14:textId="43698688" w:rsidR="006E17EC" w:rsidRPr="00F719EC" w:rsidRDefault="000D602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6E17EC" w:rsidRPr="00DF2302" w14:paraId="7395E14D" w14:textId="77777777" w:rsidTr="00F719EC">
        <w:trPr>
          <w:cantSplit/>
          <w:tblHeader/>
        </w:trPr>
        <w:tc>
          <w:tcPr>
            <w:tcW w:w="2830" w:type="dxa"/>
            <w:shd w:val="clear" w:color="auto" w:fill="auto"/>
            <w:vAlign w:val="center"/>
          </w:tcPr>
          <w:p w14:paraId="58A5C5B6" w14:textId="026D4E13" w:rsidR="006E17EC" w:rsidRPr="00F719EC" w:rsidRDefault="00F719EC" w:rsidP="000D6026">
            <w:pPr>
              <w:pStyle w:val="TableContents"/>
              <w:rPr>
                <w:rFonts w:asciiTheme="minorHAnsi" w:hAnsiTheme="minorHAnsi"/>
                <w:sz w:val="22"/>
                <w:szCs w:val="22"/>
                <w:lang w:eastAsia="en-US"/>
              </w:rPr>
            </w:pPr>
            <w:r w:rsidRPr="00F719EC">
              <w:rPr>
                <w:rFonts w:asciiTheme="minorHAnsi" w:hAnsiTheme="minorHAnsi"/>
                <w:sz w:val="22"/>
                <w:szCs w:val="22"/>
                <w:lang w:eastAsia="en-US"/>
              </w:rPr>
              <w:t>Experience in supplying safety signs offshore and in other languages</w:t>
            </w:r>
          </w:p>
        </w:tc>
        <w:tc>
          <w:tcPr>
            <w:tcW w:w="4967" w:type="dxa"/>
            <w:shd w:val="clear" w:color="auto" w:fill="auto"/>
          </w:tcPr>
          <w:p w14:paraId="23A8F695" w14:textId="4A5EFDA1" w:rsidR="006E17EC" w:rsidRPr="00F719EC" w:rsidRDefault="000C79D2" w:rsidP="000C79D2">
            <w:pPr>
              <w:pStyle w:val="TableContents"/>
              <w:jc w:val="both"/>
              <w:rPr>
                <w:rFonts w:asciiTheme="minorHAnsi" w:hAnsiTheme="minorHAnsi"/>
                <w:sz w:val="22"/>
                <w:szCs w:val="22"/>
              </w:rPr>
            </w:pPr>
            <w:r>
              <w:rPr>
                <w:rFonts w:asciiTheme="minorHAnsi" w:hAnsiTheme="minorHAnsi"/>
                <w:sz w:val="22"/>
                <w:szCs w:val="22"/>
              </w:rPr>
              <w:t xml:space="preserve">The supplier shall state the number of times it has supplied safety signs to other countries and where the local language has been required to be used. </w:t>
            </w:r>
            <w:r>
              <w:rPr>
                <w:rFonts w:asciiTheme="minorHAnsi" w:hAnsiTheme="minorHAnsi"/>
                <w:sz w:val="22"/>
                <w:szCs w:val="22"/>
                <w:lang w:eastAsia="en-US"/>
              </w:rPr>
              <w:t xml:space="preserve"> The score shall be calculated as 25 times the number of times stated by the Supplier divided by four and capped at 25. If a Supplier has supplied four or more times the resulting score will be 25.</w:t>
            </w:r>
          </w:p>
        </w:tc>
        <w:tc>
          <w:tcPr>
            <w:tcW w:w="1360" w:type="dxa"/>
            <w:shd w:val="clear" w:color="auto" w:fill="auto"/>
            <w:vAlign w:val="center"/>
          </w:tcPr>
          <w:p w14:paraId="240875A4" w14:textId="4E7C1D7A" w:rsidR="006E17EC" w:rsidRPr="00F719EC" w:rsidRDefault="00F719EC" w:rsidP="006E17EC">
            <w:pPr>
              <w:pStyle w:val="TableContents"/>
              <w:jc w:val="center"/>
              <w:rPr>
                <w:rFonts w:asciiTheme="minorHAnsi" w:hAnsiTheme="minorHAnsi"/>
                <w:sz w:val="22"/>
                <w:szCs w:val="22"/>
                <w:lang w:eastAsia="en-US"/>
              </w:rPr>
            </w:pPr>
            <w:r w:rsidRPr="00F719EC">
              <w:rPr>
                <w:rFonts w:asciiTheme="minorHAnsi" w:hAnsiTheme="minorHAnsi"/>
                <w:sz w:val="22"/>
                <w:szCs w:val="22"/>
                <w:lang w:eastAsia="en-US"/>
              </w:rPr>
              <w:t>2</w:t>
            </w:r>
            <w:r w:rsidR="000D6026">
              <w:rPr>
                <w:rFonts w:asciiTheme="minorHAnsi" w:hAnsiTheme="minorHAnsi"/>
                <w:sz w:val="22"/>
                <w:szCs w:val="22"/>
                <w:lang w:eastAsia="en-US"/>
              </w:rPr>
              <w:t>5</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32347EF2"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score obtained for each Tender multiplied with the weight of the technical component</w:t>
      </w:r>
      <w:r w:rsidR="00F719EC">
        <w:rPr>
          <w:rFonts w:ascii="Calibri" w:hAnsi="Calibri" w:cs="Calibri"/>
          <w:lang w:val="en-GB" w:eastAsia="ko-KR"/>
        </w:rPr>
        <w:t xml:space="preserve"> which is</w:t>
      </w:r>
      <w:r w:rsidRPr="00DF2302">
        <w:rPr>
          <w:rFonts w:ascii="Calibri" w:hAnsi="Calibri" w:cs="Calibri"/>
          <w:lang w:val="en-GB" w:eastAsia="ko-KR"/>
        </w:rPr>
        <w:t xml:space="preserve"> </w:t>
      </w:r>
      <w:r w:rsidR="001C491C" w:rsidRPr="00F719EC">
        <w:rPr>
          <w:rFonts w:ascii="Calibri" w:hAnsi="Calibri" w:cs="Calibri"/>
          <w:lang w:val="en-GB" w:eastAsia="ko-KR"/>
        </w:rPr>
        <w:fldChar w:fldCharType="begin"/>
      </w:r>
      <w:r w:rsidR="001C491C" w:rsidRPr="00F719EC">
        <w:rPr>
          <w:rFonts w:ascii="Calibri" w:hAnsi="Calibri" w:cs="Calibri"/>
          <w:lang w:val="en-GB" w:eastAsia="ko-KR"/>
        </w:rPr>
        <w:instrText xml:space="preserve"> REF Technical \h  \* MERGEFORMAT </w:instrText>
      </w:r>
      <w:r w:rsidR="001C491C" w:rsidRPr="00F719EC">
        <w:rPr>
          <w:rFonts w:ascii="Calibri" w:hAnsi="Calibri" w:cs="Calibri"/>
          <w:lang w:val="en-GB" w:eastAsia="ko-KR"/>
        </w:rPr>
      </w:r>
      <w:r w:rsidR="001C491C" w:rsidRPr="00F719EC">
        <w:rPr>
          <w:rFonts w:ascii="Calibri" w:hAnsi="Calibri" w:cs="Calibri"/>
          <w:lang w:val="en-GB" w:eastAsia="ko-KR"/>
        </w:rPr>
        <w:fldChar w:fldCharType="separate"/>
      </w:r>
      <w:r w:rsidR="00F719EC" w:rsidRPr="00F719EC">
        <w:rPr>
          <w:rFonts w:ascii="Calibri" w:hAnsi="Calibri" w:cs="Calibri"/>
          <w:lang w:val="en-GB"/>
        </w:rPr>
        <w:t>30</w:t>
      </w:r>
      <w:r w:rsidR="001C491C" w:rsidRPr="00F719EC">
        <w:rPr>
          <w:rFonts w:ascii="Calibri" w:hAnsi="Calibri" w:cs="Calibri"/>
          <w:lang w:val="en-GB"/>
        </w:rPr>
        <w:t xml:space="preserve"> %</w:t>
      </w:r>
      <w:r w:rsidR="001C491C" w:rsidRPr="00F719EC">
        <w:rPr>
          <w:rFonts w:ascii="Calibri" w:hAnsi="Calibri" w:cs="Calibri"/>
          <w:lang w:val="en-GB" w:eastAsia="ko-KR"/>
        </w:rPr>
        <w:fldChar w:fldCharType="end"/>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23B03481"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w:t>
      </w:r>
      <w:r w:rsidR="00FA19B3">
        <w:rPr>
          <w:rFonts w:ascii="Calibri" w:hAnsi="Calibri"/>
          <w:lang w:val="en-GB"/>
        </w:rPr>
        <w:t xml:space="preserve">is 70 points.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A52F90" w:rsidRDefault="009D1D45" w:rsidP="00192974">
      <w:pPr>
        <w:spacing w:before="120"/>
        <w:ind w:left="1418"/>
        <w:rPr>
          <w:rFonts w:ascii="Calibri" w:hAnsi="Calibri"/>
          <w:sz w:val="22"/>
          <w:szCs w:val="22"/>
          <w:lang w:val="en-GB"/>
        </w:rPr>
      </w:pPr>
      <w:r w:rsidRPr="00A52F90">
        <w:rPr>
          <w:rFonts w:ascii="Calibri" w:hAnsi="Calibri"/>
          <w:sz w:val="22"/>
          <w:szCs w:val="22"/>
          <w:lang w:val="en-GB"/>
        </w:rPr>
        <w:t>E = evaluation result for the relevant Tender</w:t>
      </w:r>
    </w:p>
    <w:p w14:paraId="19E77D95" w14:textId="00F03EC9" w:rsidR="009D1D45" w:rsidRPr="00A52F90" w:rsidRDefault="00E1099C" w:rsidP="00E1099C">
      <w:pPr>
        <w:ind w:left="1701"/>
        <w:rPr>
          <w:rFonts w:ascii="Calibri" w:hAnsi="Calibri"/>
          <w:sz w:val="22"/>
          <w:szCs w:val="22"/>
          <w:lang w:val="en-GB"/>
        </w:rPr>
      </w:pPr>
      <w:bookmarkStart w:id="16" w:name="_Hlk26877853"/>
      <w:r w:rsidRPr="00A52F90">
        <w:rPr>
          <w:rFonts w:ascii="Calibri" w:hAnsi="Calibri"/>
          <w:sz w:val="22"/>
          <w:szCs w:val="22"/>
          <w:lang w:val="en-GB"/>
        </w:rPr>
        <w:t>t</w:t>
      </w:r>
      <w:r w:rsidR="009D1D45" w:rsidRPr="00A52F90">
        <w:rPr>
          <w:rFonts w:ascii="Calibri" w:hAnsi="Calibri"/>
          <w:sz w:val="22"/>
          <w:szCs w:val="22"/>
          <w:lang w:val="en-GB"/>
        </w:rPr>
        <w:t xml:space="preserve">s = technical </w:t>
      </w:r>
      <w:r w:rsidRPr="00A52F90">
        <w:rPr>
          <w:rFonts w:ascii="Calibri" w:hAnsi="Calibri"/>
          <w:sz w:val="22"/>
          <w:szCs w:val="22"/>
          <w:lang w:val="en-GB"/>
        </w:rPr>
        <w:t xml:space="preserve">result (technical </w:t>
      </w:r>
      <w:r w:rsidR="009D1D45" w:rsidRPr="00A52F90">
        <w:rPr>
          <w:rFonts w:ascii="Calibri" w:hAnsi="Calibri"/>
          <w:sz w:val="22"/>
          <w:szCs w:val="22"/>
          <w:lang w:val="en-GB"/>
        </w:rPr>
        <w:t>score</w:t>
      </w:r>
      <w:r w:rsidRPr="00A52F90">
        <w:rPr>
          <w:rFonts w:ascii="Calibri" w:hAnsi="Calibri"/>
          <w:sz w:val="22"/>
          <w:szCs w:val="22"/>
          <w:lang w:val="en-GB"/>
        </w:rPr>
        <w:t>)</w:t>
      </w:r>
    </w:p>
    <w:p w14:paraId="60C9812A" w14:textId="0531E01E" w:rsidR="009D1D45" w:rsidRPr="00A52F90" w:rsidRDefault="009D1D45" w:rsidP="00E1099C">
      <w:pPr>
        <w:ind w:left="1701"/>
        <w:rPr>
          <w:rFonts w:ascii="Calibri" w:hAnsi="Calibri"/>
          <w:sz w:val="22"/>
          <w:szCs w:val="22"/>
          <w:lang w:val="en-GB"/>
        </w:rPr>
      </w:pPr>
      <w:r w:rsidRPr="00A52F90">
        <w:rPr>
          <w:rFonts w:ascii="Calibri" w:hAnsi="Calibri"/>
          <w:sz w:val="22"/>
          <w:szCs w:val="22"/>
          <w:lang w:val="en-GB"/>
        </w:rPr>
        <w:t xml:space="preserve">tw = technical weight in </w:t>
      </w:r>
      <w:r w:rsidR="00A52F90" w:rsidRPr="00A52F90">
        <w:rPr>
          <w:rFonts w:ascii="Calibri" w:hAnsi="Calibri"/>
          <w:sz w:val="22"/>
          <w:szCs w:val="22"/>
          <w:lang w:val="en-GB"/>
        </w:rPr>
        <w:t>30</w:t>
      </w:r>
      <w:r w:rsidRPr="00A52F90">
        <w:rPr>
          <w:rFonts w:ascii="Calibri" w:hAnsi="Calibri"/>
          <w:sz w:val="22"/>
          <w:szCs w:val="22"/>
          <w:lang w:val="en-GB"/>
        </w:rPr>
        <w:t>%)</w:t>
      </w:r>
    </w:p>
    <w:bookmarkEnd w:id="16"/>
    <w:p w14:paraId="2D6CFF67" w14:textId="77777777" w:rsidR="009D1D45" w:rsidRPr="00A52F90" w:rsidRDefault="009D1D45" w:rsidP="00E1099C">
      <w:pPr>
        <w:ind w:left="1701"/>
        <w:rPr>
          <w:rFonts w:ascii="Calibri" w:hAnsi="Calibri"/>
          <w:sz w:val="22"/>
          <w:szCs w:val="22"/>
          <w:lang w:val="en-GB"/>
        </w:rPr>
      </w:pPr>
      <w:r w:rsidRPr="00A52F90">
        <w:rPr>
          <w:rFonts w:ascii="Calibri" w:hAnsi="Calibri"/>
          <w:sz w:val="22"/>
          <w:szCs w:val="22"/>
          <w:lang w:val="en-GB"/>
        </w:rPr>
        <w:t>lc = cost of the lowest financial Tender (lowest cost)</w:t>
      </w:r>
    </w:p>
    <w:p w14:paraId="270C9E8D" w14:textId="107C1B0B" w:rsidR="009D1D45" w:rsidRPr="00A52F90" w:rsidRDefault="009D1D45" w:rsidP="00E1099C">
      <w:pPr>
        <w:ind w:left="1701"/>
        <w:rPr>
          <w:rFonts w:ascii="Calibri" w:hAnsi="Calibri"/>
          <w:sz w:val="22"/>
          <w:szCs w:val="22"/>
          <w:lang w:val="en-GB"/>
        </w:rPr>
      </w:pPr>
      <w:r w:rsidRPr="00A52F90">
        <w:rPr>
          <w:rFonts w:ascii="Calibri" w:hAnsi="Calibri"/>
          <w:sz w:val="22"/>
          <w:szCs w:val="22"/>
          <w:lang w:val="en-GB"/>
        </w:rPr>
        <w:t>tc = cost of the Tender being evaluated (tender cost)</w:t>
      </w:r>
      <w:bookmarkEnd w:id="11"/>
      <w:bookmarkEnd w:id="15"/>
    </w:p>
    <w:p w14:paraId="04262388" w14:textId="3DA3BCAA" w:rsidR="00B57649" w:rsidRPr="00A52F90" w:rsidRDefault="00B57649" w:rsidP="00E1099C">
      <w:pPr>
        <w:ind w:left="1701"/>
        <w:rPr>
          <w:rFonts w:ascii="Calibri" w:hAnsi="Calibri"/>
          <w:sz w:val="22"/>
          <w:szCs w:val="22"/>
          <w:lang w:val="en-GB"/>
        </w:rPr>
      </w:pPr>
      <w:r w:rsidRPr="00A52F90">
        <w:rPr>
          <w:rFonts w:ascii="Calibri" w:hAnsi="Calibri"/>
          <w:sz w:val="22"/>
          <w:szCs w:val="22"/>
          <w:lang w:val="en-GB"/>
        </w:rPr>
        <w:t>fw = financial weight</w:t>
      </w:r>
      <w:r w:rsidR="00A52F90" w:rsidRPr="00A52F90">
        <w:rPr>
          <w:rFonts w:ascii="Calibri" w:hAnsi="Calibri"/>
          <w:sz w:val="22"/>
          <w:szCs w:val="22"/>
          <w:lang w:val="en-GB"/>
        </w:rPr>
        <w:t xml:space="preserve"> (70%)</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A52F90" w:rsidRDefault="009C1054" w:rsidP="009C1054">
      <w:pPr>
        <w:pStyle w:val="ListParagraph"/>
        <w:numPr>
          <w:ilvl w:val="0"/>
          <w:numId w:val="8"/>
        </w:numPr>
        <w:spacing w:before="120"/>
        <w:ind w:leftChars="0"/>
        <w:rPr>
          <w:rFonts w:cs="Calibri"/>
          <w:sz w:val="24"/>
          <w:szCs w:val="28"/>
          <w:lang w:val="en-GB"/>
        </w:rPr>
      </w:pPr>
      <w:r w:rsidRPr="00A52F90">
        <w:rPr>
          <w:sz w:val="24"/>
          <w:szCs w:val="28"/>
          <w:lang w:val="en-GB"/>
        </w:rPr>
        <w:t>The highest technical score is awarded the Contract</w:t>
      </w:r>
    </w:p>
    <w:p w14:paraId="5981D422" w14:textId="77777777" w:rsidR="009C1054" w:rsidRPr="00A52F90" w:rsidRDefault="009C1054" w:rsidP="009C1054">
      <w:pPr>
        <w:pStyle w:val="ListParagraph"/>
        <w:numPr>
          <w:ilvl w:val="0"/>
          <w:numId w:val="8"/>
        </w:numPr>
        <w:spacing w:before="120"/>
        <w:ind w:leftChars="0"/>
        <w:rPr>
          <w:rFonts w:cs="Calibri"/>
          <w:sz w:val="24"/>
          <w:szCs w:val="28"/>
          <w:lang w:val="en-GB"/>
        </w:rPr>
      </w:pPr>
      <w:r w:rsidRPr="00A52F90">
        <w:rPr>
          <w:sz w:val="24"/>
          <w:szCs w:val="28"/>
          <w:lang w:val="en-GB"/>
        </w:rPr>
        <w:t>If still equal, the equally scored Tenderers will be invited to submit a ‘Best and Final Tender’ on the financial component</w:t>
      </w:r>
    </w:p>
    <w:p w14:paraId="64B3FBCF" w14:textId="77777777" w:rsidR="009C1054" w:rsidRPr="00A52F90" w:rsidRDefault="009C1054" w:rsidP="009C1054">
      <w:pPr>
        <w:pStyle w:val="ListParagraph"/>
        <w:numPr>
          <w:ilvl w:val="0"/>
          <w:numId w:val="8"/>
        </w:numPr>
        <w:spacing w:before="120"/>
        <w:ind w:leftChars="0"/>
        <w:rPr>
          <w:rFonts w:cs="Calibri"/>
          <w:sz w:val="24"/>
          <w:szCs w:val="28"/>
          <w:lang w:val="en-GB"/>
        </w:rPr>
      </w:pPr>
      <w:r w:rsidRPr="00A52F90">
        <w:rPr>
          <w:sz w:val="24"/>
          <w:szCs w:val="28"/>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14EA3" w14:textId="77777777" w:rsidR="001F11FB" w:rsidRDefault="001F11FB">
      <w:r>
        <w:separator/>
      </w:r>
    </w:p>
  </w:endnote>
  <w:endnote w:type="continuationSeparator" w:id="0">
    <w:p w14:paraId="628C16E0" w14:textId="77777777" w:rsidR="001F11FB" w:rsidRDefault="001F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Pr="000D6026" w:rsidRDefault="004878F3">
    <w:pPr>
      <w:tabs>
        <w:tab w:val="center" w:pos="4550"/>
        <w:tab w:val="left" w:pos="5818"/>
      </w:tabs>
      <w:ind w:right="260"/>
      <w:jc w:val="right"/>
      <w:rPr>
        <w:rFonts w:asciiTheme="minorHAnsi" w:hAnsiTheme="minorHAnsi" w:cstheme="minorHAnsi"/>
        <w:color w:val="000000" w:themeColor="text1"/>
        <w:sz w:val="22"/>
        <w:szCs w:val="22"/>
      </w:rPr>
    </w:pPr>
    <w:r w:rsidRPr="000D6026">
      <w:rPr>
        <w:rFonts w:asciiTheme="minorHAnsi" w:hAnsiTheme="minorHAnsi" w:cstheme="minorHAnsi"/>
        <w:color w:val="000000" w:themeColor="text1"/>
        <w:spacing w:val="60"/>
        <w:sz w:val="22"/>
        <w:szCs w:val="22"/>
        <w:lang w:val="sv-SE"/>
      </w:rPr>
      <w:t>Page</w:t>
    </w:r>
    <w:r w:rsidRPr="000D6026">
      <w:rPr>
        <w:rFonts w:asciiTheme="minorHAnsi" w:hAnsiTheme="minorHAnsi" w:cstheme="minorHAnsi"/>
        <w:color w:val="000000" w:themeColor="text1"/>
        <w:sz w:val="22"/>
        <w:szCs w:val="22"/>
        <w:lang w:val="sv-SE"/>
      </w:rPr>
      <w:t xml:space="preserve"> </w:t>
    </w:r>
    <w:r w:rsidRPr="000D6026">
      <w:rPr>
        <w:rFonts w:asciiTheme="minorHAnsi" w:hAnsiTheme="minorHAnsi" w:cstheme="minorHAnsi"/>
        <w:color w:val="000000" w:themeColor="text1"/>
        <w:sz w:val="22"/>
        <w:szCs w:val="22"/>
      </w:rPr>
      <w:fldChar w:fldCharType="begin"/>
    </w:r>
    <w:r w:rsidRPr="000D6026">
      <w:rPr>
        <w:rFonts w:asciiTheme="minorHAnsi" w:hAnsiTheme="minorHAnsi" w:cstheme="minorHAnsi"/>
        <w:color w:val="000000" w:themeColor="text1"/>
        <w:sz w:val="22"/>
        <w:szCs w:val="22"/>
      </w:rPr>
      <w:instrText>PAGE   \* MERGEFORMAT</w:instrText>
    </w:r>
    <w:r w:rsidRPr="000D6026">
      <w:rPr>
        <w:rFonts w:asciiTheme="minorHAnsi" w:hAnsiTheme="minorHAnsi" w:cstheme="minorHAnsi"/>
        <w:color w:val="000000" w:themeColor="text1"/>
        <w:sz w:val="22"/>
        <w:szCs w:val="22"/>
      </w:rPr>
      <w:fldChar w:fldCharType="separate"/>
    </w:r>
    <w:r w:rsidR="00611C72" w:rsidRPr="000D6026">
      <w:rPr>
        <w:rFonts w:asciiTheme="minorHAnsi" w:hAnsiTheme="minorHAnsi" w:cstheme="minorHAnsi"/>
        <w:noProof/>
        <w:color w:val="000000" w:themeColor="text1"/>
        <w:sz w:val="22"/>
        <w:szCs w:val="22"/>
        <w:lang w:val="sv-SE"/>
      </w:rPr>
      <w:t>1</w:t>
    </w:r>
    <w:r w:rsidRPr="000D6026">
      <w:rPr>
        <w:rFonts w:asciiTheme="minorHAnsi" w:hAnsiTheme="minorHAnsi" w:cstheme="minorHAnsi"/>
        <w:color w:val="000000" w:themeColor="text1"/>
        <w:sz w:val="22"/>
        <w:szCs w:val="22"/>
      </w:rPr>
      <w:fldChar w:fldCharType="end"/>
    </w:r>
    <w:r w:rsidRPr="000D6026">
      <w:rPr>
        <w:rFonts w:asciiTheme="minorHAnsi" w:hAnsiTheme="minorHAnsi" w:cstheme="minorHAnsi"/>
        <w:color w:val="000000" w:themeColor="text1"/>
        <w:sz w:val="22"/>
        <w:szCs w:val="22"/>
        <w:lang w:val="sv-SE"/>
      </w:rPr>
      <w:t xml:space="preserve"> | </w:t>
    </w:r>
    <w:r w:rsidRPr="000D6026">
      <w:rPr>
        <w:rFonts w:asciiTheme="minorHAnsi" w:hAnsiTheme="minorHAnsi" w:cstheme="minorHAnsi"/>
        <w:color w:val="000000" w:themeColor="text1"/>
        <w:sz w:val="22"/>
        <w:szCs w:val="22"/>
      </w:rPr>
      <w:fldChar w:fldCharType="begin"/>
    </w:r>
    <w:r w:rsidRPr="000D6026">
      <w:rPr>
        <w:rFonts w:asciiTheme="minorHAnsi" w:hAnsiTheme="minorHAnsi" w:cstheme="minorHAnsi"/>
        <w:color w:val="000000" w:themeColor="text1"/>
        <w:sz w:val="22"/>
        <w:szCs w:val="22"/>
      </w:rPr>
      <w:instrText>NUMPAGES  \* Arabic  \* MERGEFORMAT</w:instrText>
    </w:r>
    <w:r w:rsidRPr="000D6026">
      <w:rPr>
        <w:rFonts w:asciiTheme="minorHAnsi" w:hAnsiTheme="minorHAnsi" w:cstheme="minorHAnsi"/>
        <w:color w:val="000000" w:themeColor="text1"/>
        <w:sz w:val="22"/>
        <w:szCs w:val="22"/>
      </w:rPr>
      <w:fldChar w:fldCharType="separate"/>
    </w:r>
    <w:r w:rsidR="00611C72" w:rsidRPr="000D6026">
      <w:rPr>
        <w:rFonts w:asciiTheme="minorHAnsi" w:hAnsiTheme="minorHAnsi" w:cstheme="minorHAnsi"/>
        <w:noProof/>
        <w:color w:val="000000" w:themeColor="text1"/>
        <w:sz w:val="22"/>
        <w:szCs w:val="22"/>
        <w:lang w:val="sv-SE"/>
      </w:rPr>
      <w:t>4</w:t>
    </w:r>
    <w:r w:rsidRPr="000D6026">
      <w:rPr>
        <w:rFonts w:asciiTheme="minorHAnsi" w:hAnsiTheme="minorHAnsi" w:cstheme="minorHAnsi"/>
        <w:color w:val="000000" w:themeColor="text1"/>
        <w:sz w:val="22"/>
        <w:szCs w:val="22"/>
      </w:rPr>
      <w:fldChar w:fldCharType="end"/>
    </w:r>
  </w:p>
  <w:p w14:paraId="213B5D63" w14:textId="6755D242" w:rsidR="00D15CF2" w:rsidRPr="000D6026" w:rsidRDefault="004878F3" w:rsidP="004878F3">
    <w:pPr>
      <w:pStyle w:val="Footer"/>
      <w:rPr>
        <w:rFonts w:asciiTheme="minorHAnsi" w:hAnsiTheme="minorHAnsi" w:cstheme="minorHAnsi"/>
        <w:sz w:val="22"/>
        <w:szCs w:val="22"/>
      </w:rPr>
    </w:pPr>
    <w:r w:rsidRPr="000D6026">
      <w:rPr>
        <w:rFonts w:asciiTheme="minorHAnsi" w:hAnsiTheme="minorHAnsi" w:cstheme="minorHAnsi"/>
        <w:sz w:val="22"/>
        <w:szCs w:val="22"/>
      </w:rPr>
      <w:fldChar w:fldCharType="begin"/>
    </w:r>
    <w:r w:rsidRPr="000D6026">
      <w:rPr>
        <w:rFonts w:asciiTheme="minorHAnsi" w:hAnsiTheme="minorHAnsi" w:cstheme="minorHAnsi"/>
        <w:sz w:val="22"/>
        <w:szCs w:val="22"/>
      </w:rPr>
      <w:instrText xml:space="preserve"> DATE \@ "yyyy-MM-dd" </w:instrText>
    </w:r>
    <w:r w:rsidRPr="000D6026">
      <w:rPr>
        <w:rFonts w:asciiTheme="minorHAnsi" w:hAnsiTheme="minorHAnsi" w:cstheme="minorHAnsi"/>
        <w:sz w:val="22"/>
        <w:szCs w:val="22"/>
      </w:rPr>
      <w:fldChar w:fldCharType="separate"/>
    </w:r>
    <w:r w:rsidR="00155656">
      <w:rPr>
        <w:rFonts w:asciiTheme="minorHAnsi" w:hAnsiTheme="minorHAnsi" w:cstheme="minorHAnsi"/>
        <w:noProof/>
        <w:sz w:val="22"/>
        <w:szCs w:val="22"/>
      </w:rPr>
      <w:t>2022-07-18</w:t>
    </w:r>
    <w:r w:rsidRPr="000D6026">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EC2F8" w14:textId="77777777" w:rsidR="001F11FB" w:rsidRDefault="001F11FB">
      <w:r>
        <w:separator/>
      </w:r>
    </w:p>
  </w:footnote>
  <w:footnote w:type="continuationSeparator" w:id="0">
    <w:p w14:paraId="63A8350C" w14:textId="77777777" w:rsidR="001F11FB" w:rsidRDefault="001F1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3E6F4F34"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w:t>
    </w:r>
    <w:r w:rsidR="00EB3364">
      <w:rPr>
        <w:rStyle w:val="Strong"/>
      </w:rPr>
      <w:t>2</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C79D2"/>
    <w:rsid w:val="000D09F2"/>
    <w:rsid w:val="000D1680"/>
    <w:rsid w:val="000D324F"/>
    <w:rsid w:val="000D4100"/>
    <w:rsid w:val="000D4803"/>
    <w:rsid w:val="000D4AD6"/>
    <w:rsid w:val="000D602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656"/>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1FB"/>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247"/>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5F1C"/>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9CF"/>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2F90"/>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3A1"/>
    <w:rsid w:val="00E40A7F"/>
    <w:rsid w:val="00E419EF"/>
    <w:rsid w:val="00E41BC2"/>
    <w:rsid w:val="00E42494"/>
    <w:rsid w:val="00E425EC"/>
    <w:rsid w:val="00E4282A"/>
    <w:rsid w:val="00E43B6A"/>
    <w:rsid w:val="00E43DDD"/>
    <w:rsid w:val="00E47A57"/>
    <w:rsid w:val="00E50664"/>
    <w:rsid w:val="00E50B28"/>
    <w:rsid w:val="00E513DD"/>
    <w:rsid w:val="00E55E50"/>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3364"/>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19EC"/>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9B3"/>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1FB"/>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7D05AC-73E9-4707-A868-638C08B6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46</TotalTime>
  <Pages>4</Pages>
  <Words>804</Words>
  <Characters>4584</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5378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9</cp:revision>
  <cp:lastPrinted>2016-10-18T02:57:00Z</cp:lastPrinted>
  <dcterms:created xsi:type="dcterms:W3CDTF">2020-08-26T13:41:00Z</dcterms:created>
  <dcterms:modified xsi:type="dcterms:W3CDTF">2022-07-18T00:04:00Z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